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A2E" w:rsidRDefault="00E64FDA" w:rsidP="00E64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Аннотация к рабочим программам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по химии</w:t>
      </w:r>
    </w:p>
    <w:p w:rsidR="00E64FDA" w:rsidRDefault="00E64FDA" w:rsidP="00E64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10-11 классы</w:t>
      </w:r>
    </w:p>
    <w:p w:rsidR="00E64FDA" w:rsidRDefault="00E64FDA" w:rsidP="00E64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E64FDA" w:rsidRPr="001B3900" w:rsidRDefault="00E64FDA" w:rsidP="00E64FDA">
      <w:pPr>
        <w:rPr>
          <w:rFonts w:ascii="Times New Roman" w:hAnsi="Times New Roman" w:cs="Times New Roman"/>
          <w:sz w:val="24"/>
        </w:rPr>
      </w:pPr>
    </w:p>
    <w:p w:rsidR="001B3900" w:rsidRPr="001B3900" w:rsidRDefault="001B3900" w:rsidP="00A57F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E64FDA" w:rsidRPr="001B3900">
        <w:rPr>
          <w:rFonts w:ascii="Times New Roman" w:hAnsi="Times New Roman" w:cs="Times New Roman"/>
          <w:sz w:val="24"/>
        </w:rPr>
        <w:t xml:space="preserve">Рабочая программа разработана на основе авторской программы О.С. Габриеляна, соответствующей Федеральному компоненту Государственного стандарта 2004 г. Исходными документами для составления примера рабочей программы явились: </w:t>
      </w:r>
    </w:p>
    <w:p w:rsidR="001B3900" w:rsidRPr="001B3900" w:rsidRDefault="00E64FDA" w:rsidP="00A57F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B3900">
        <w:rPr>
          <w:rFonts w:ascii="Times New Roman" w:hAnsi="Times New Roman" w:cs="Times New Roman"/>
          <w:sz w:val="24"/>
        </w:rPr>
        <w:t xml:space="preserve"> Федеральный компонент государственного стандарта нового поколения 2004 г; </w:t>
      </w:r>
    </w:p>
    <w:p w:rsidR="001B3900" w:rsidRPr="001B3900" w:rsidRDefault="00E64FDA" w:rsidP="00A57F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B3900">
        <w:rPr>
          <w:rFonts w:ascii="Times New Roman" w:hAnsi="Times New Roman" w:cs="Times New Roman"/>
          <w:sz w:val="24"/>
        </w:rPr>
        <w:t>Федеральный бази</w:t>
      </w:r>
      <w:r w:rsidR="001B3900" w:rsidRPr="001B3900">
        <w:rPr>
          <w:rFonts w:ascii="Times New Roman" w:hAnsi="Times New Roman" w:cs="Times New Roman"/>
          <w:sz w:val="24"/>
        </w:rPr>
        <w:t xml:space="preserve">сный учебный план для среднего </w:t>
      </w:r>
      <w:r w:rsidRPr="001B3900">
        <w:rPr>
          <w:rFonts w:ascii="Times New Roman" w:hAnsi="Times New Roman" w:cs="Times New Roman"/>
          <w:sz w:val="24"/>
        </w:rPr>
        <w:t>общего образования, утвержденный приказом Минобразования РФ № 1312 от 09.03. 2004;</w:t>
      </w:r>
    </w:p>
    <w:p w:rsidR="00E64FDA" w:rsidRPr="001B3900" w:rsidRDefault="00E64FDA" w:rsidP="00A57F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B3900">
        <w:rPr>
          <w:rFonts w:ascii="Times New Roman" w:hAnsi="Times New Roman" w:cs="Times New Roman"/>
          <w:sz w:val="24"/>
        </w:rPr>
        <w:t xml:space="preserve"> Преподавание ведется по УМК автора О.С. Габриеляна.</w:t>
      </w:r>
    </w:p>
    <w:p w:rsidR="00A57FC4" w:rsidRPr="00A57FC4" w:rsidRDefault="00A57FC4" w:rsidP="00A57F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57FC4">
        <w:rPr>
          <w:rFonts w:ascii="Times New Roman" w:hAnsi="Times New Roman" w:cs="Times New Roman"/>
          <w:sz w:val="24"/>
        </w:rPr>
        <w:t xml:space="preserve">- с основной образовательной программой основного общего образования МБОУ «СОШ№2 </w:t>
      </w:r>
      <w:proofErr w:type="spellStart"/>
      <w:r w:rsidRPr="00A57FC4">
        <w:rPr>
          <w:rFonts w:ascii="Times New Roman" w:hAnsi="Times New Roman" w:cs="Times New Roman"/>
          <w:sz w:val="24"/>
        </w:rPr>
        <w:t>с</w:t>
      </w:r>
      <w:proofErr w:type="gramStart"/>
      <w:r w:rsidRPr="00A57FC4">
        <w:rPr>
          <w:rFonts w:ascii="Times New Roman" w:hAnsi="Times New Roman" w:cs="Times New Roman"/>
          <w:sz w:val="24"/>
        </w:rPr>
        <w:t>.С</w:t>
      </w:r>
      <w:proofErr w:type="gramEnd"/>
      <w:r w:rsidRPr="00A57FC4">
        <w:rPr>
          <w:rFonts w:ascii="Times New Roman" w:hAnsi="Times New Roman" w:cs="Times New Roman"/>
          <w:sz w:val="24"/>
        </w:rPr>
        <w:t>ерноводское</w:t>
      </w:r>
      <w:proofErr w:type="spellEnd"/>
      <w:r w:rsidRPr="00A57FC4">
        <w:rPr>
          <w:rFonts w:ascii="Times New Roman" w:hAnsi="Times New Roman" w:cs="Times New Roman"/>
          <w:sz w:val="24"/>
        </w:rPr>
        <w:t>».</w:t>
      </w:r>
    </w:p>
    <w:p w:rsidR="00E64FDA" w:rsidRPr="00A57FC4" w:rsidRDefault="00A57FC4" w:rsidP="00A57F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57FC4">
        <w:rPr>
          <w:rFonts w:ascii="Times New Roman" w:hAnsi="Times New Roman" w:cs="Times New Roman"/>
          <w:sz w:val="24"/>
        </w:rPr>
        <w:t xml:space="preserve">-- с учебным планом МБОУ «СОШ№2 </w:t>
      </w:r>
      <w:proofErr w:type="spellStart"/>
      <w:r w:rsidRPr="00A57FC4">
        <w:rPr>
          <w:rFonts w:ascii="Times New Roman" w:hAnsi="Times New Roman" w:cs="Times New Roman"/>
          <w:sz w:val="24"/>
        </w:rPr>
        <w:t>с.Серноводское</w:t>
      </w:r>
      <w:proofErr w:type="spellEnd"/>
      <w:r w:rsidRPr="00A57FC4">
        <w:rPr>
          <w:rFonts w:ascii="Times New Roman" w:hAnsi="Times New Roman" w:cs="Times New Roman"/>
          <w:sz w:val="24"/>
        </w:rPr>
        <w:t>».</w:t>
      </w:r>
      <w:bookmarkStart w:id="0" w:name="_GoBack"/>
      <w:bookmarkEnd w:id="0"/>
    </w:p>
    <w:p w:rsidR="00E64FDA" w:rsidRPr="001B3900" w:rsidRDefault="001B3900" w:rsidP="001B3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УЧЕБНО-МЕТОДИЧЕСКИЙ КОМПЛЕКС (УМК):</w:t>
      </w:r>
    </w:p>
    <w:p w:rsidR="001B3900" w:rsidRDefault="001B3900" w:rsidP="001B390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* </w:t>
      </w:r>
      <w:r w:rsidR="00E64FDA" w:rsidRPr="00E64FDA">
        <w:rPr>
          <w:rFonts w:ascii="Times New Roman" w:hAnsi="Times New Roman" w:cs="Times New Roman"/>
          <w:sz w:val="24"/>
        </w:rPr>
        <w:t>О.С. Габриелян Химия 10 класс. Базовый уровень Москва «Дрофа» 2013г.</w:t>
      </w:r>
    </w:p>
    <w:p w:rsidR="00E64FDA" w:rsidRDefault="001B3900" w:rsidP="001B390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* </w:t>
      </w:r>
      <w:r w:rsidR="00E64FDA" w:rsidRPr="00E64FDA">
        <w:rPr>
          <w:rFonts w:ascii="Times New Roman" w:hAnsi="Times New Roman" w:cs="Times New Roman"/>
          <w:sz w:val="24"/>
        </w:rPr>
        <w:t>О.С. Габриелян Химия 11 класс. Базовый уровень Москва «Дрофа» 2013г.</w:t>
      </w:r>
    </w:p>
    <w:p w:rsidR="001B3900" w:rsidRPr="0090522B" w:rsidRDefault="001B3900" w:rsidP="001B3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1B3900" w:rsidRPr="0090522B" w:rsidRDefault="001B3900" w:rsidP="001B3900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10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 — 2 часа в неделю, 68 часов в год</w:t>
      </w:r>
    </w:p>
    <w:p w:rsidR="001B3900" w:rsidRPr="0090522B" w:rsidRDefault="001B3900" w:rsidP="001B3900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11 класс — 2 часа в неделю, 66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E64FDA" w:rsidRPr="00107498" w:rsidRDefault="001B3900" w:rsidP="001074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1B3900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ЦЕЛИ:</w:t>
      </w:r>
    </w:p>
    <w:p w:rsidR="00E64FDA" w:rsidRPr="00E64FDA" w:rsidRDefault="00E64FDA" w:rsidP="00E64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4FDA">
        <w:rPr>
          <w:rFonts w:ascii="Times New Roman" w:hAnsi="Times New Roman" w:cs="Times New Roman"/>
          <w:sz w:val="24"/>
          <w:szCs w:val="24"/>
        </w:rPr>
        <w:t xml:space="preserve">освоение знаний о химической составляющей естественнонаучной картины мира, важнейших химических понятиях, законах и теориях. </w:t>
      </w:r>
    </w:p>
    <w:p w:rsidR="00107498" w:rsidRPr="00107498" w:rsidRDefault="00107498" w:rsidP="001074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ЗАДАЧИ:</w:t>
      </w:r>
    </w:p>
    <w:p w:rsidR="00E64FDA" w:rsidRPr="00E64FDA" w:rsidRDefault="00E64FDA" w:rsidP="00E64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4FDA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 </w:t>
      </w:r>
    </w:p>
    <w:p w:rsidR="00E64FDA" w:rsidRPr="00E64FDA" w:rsidRDefault="00E64FDA" w:rsidP="00E64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4FDA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 </w:t>
      </w:r>
    </w:p>
    <w:p w:rsidR="00E64FDA" w:rsidRDefault="00E64FDA" w:rsidP="00E64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4FDA">
        <w:rPr>
          <w:rFonts w:ascii="Times New Roman" w:hAnsi="Times New Roman" w:cs="Times New Roman"/>
          <w:sz w:val="24"/>
          <w:szCs w:val="24"/>
        </w:rPr>
        <w:t xml:space="preserve">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 </w:t>
      </w:r>
    </w:p>
    <w:p w:rsidR="00E64FDA" w:rsidRDefault="00E64FDA" w:rsidP="00E64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4FDA">
        <w:rPr>
          <w:rFonts w:ascii="Times New Roman" w:hAnsi="Times New Roman" w:cs="Times New Roman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64FDA" w:rsidRDefault="00107498" w:rsidP="00E64FDA">
      <w:pPr>
        <w:spacing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lastRenderedPageBreak/>
        <w:t>СОДЕРЖАНИЕ:</w:t>
      </w:r>
    </w:p>
    <w:p w:rsidR="00107498" w:rsidRDefault="00107498" w:rsidP="00E64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10класс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07498" w:rsidRPr="00A60E3E" w:rsidTr="00266E8D"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107498" w:rsidRPr="00A60E3E" w:rsidTr="00266E8D"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107498" w:rsidRPr="00107498" w:rsidRDefault="00107498" w:rsidP="001074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 xml:space="preserve">Введение. 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</w:tr>
      <w:tr w:rsidR="00107498" w:rsidRPr="00A60E3E" w:rsidTr="00266E8D"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Теория строения органических соединений.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</w:tr>
      <w:tr w:rsidR="00107498" w:rsidRPr="00A60E3E" w:rsidTr="00266E8D"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Углеводороды и их природные источники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15</w:t>
            </w:r>
          </w:p>
        </w:tc>
      </w:tr>
      <w:tr w:rsidR="00107498" w:rsidRPr="00A60E3E" w:rsidTr="00266E8D"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Кислородсодержащие соединения и их нахождение в живой природе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32</w:t>
            </w:r>
          </w:p>
        </w:tc>
      </w:tr>
      <w:tr w:rsidR="00107498" w:rsidRPr="00A60E3E" w:rsidTr="00107498">
        <w:trPr>
          <w:trHeight w:val="135"/>
        </w:trPr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Азотсодержащие соединения и их нахождение в живой природе</w:t>
            </w:r>
          </w:p>
        </w:tc>
        <w:tc>
          <w:tcPr>
            <w:tcW w:w="3191" w:type="dxa"/>
          </w:tcPr>
          <w:p w:rsidR="00107498" w:rsidRPr="00A60E3E" w:rsidRDefault="00897CCA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  <w:tr w:rsidR="00107498" w:rsidRPr="00A60E3E" w:rsidTr="00107498">
        <w:trPr>
          <w:trHeight w:val="135"/>
        </w:trPr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Биологически активные органические соединения</w:t>
            </w:r>
          </w:p>
        </w:tc>
        <w:tc>
          <w:tcPr>
            <w:tcW w:w="3191" w:type="dxa"/>
          </w:tcPr>
          <w:p w:rsidR="00107498" w:rsidRPr="00A60E3E" w:rsidRDefault="00897CCA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</w:tr>
      <w:tr w:rsidR="00107498" w:rsidRPr="00A60E3E" w:rsidTr="00266E8D">
        <w:trPr>
          <w:trHeight w:val="126"/>
        </w:trPr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Искусственные и синтетические органические соединения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</w:tbl>
    <w:p w:rsidR="00107498" w:rsidRDefault="00107498" w:rsidP="00E64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7498" w:rsidRDefault="00107498" w:rsidP="00E64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11класс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07498" w:rsidRPr="00A60E3E" w:rsidTr="00266E8D"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107498" w:rsidRPr="00A60E3E" w:rsidTr="00266E8D"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107498" w:rsidRPr="00107498" w:rsidRDefault="00107498" w:rsidP="001074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Строение атома и периодический закон Д.И. Менделеева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107498" w:rsidRPr="00A60E3E" w:rsidTr="00266E8D"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Строение вещества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33</w:t>
            </w:r>
          </w:p>
        </w:tc>
      </w:tr>
      <w:tr w:rsidR="00107498" w:rsidRPr="00A60E3E" w:rsidTr="00266E8D"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Химические реакции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17</w:t>
            </w:r>
          </w:p>
        </w:tc>
      </w:tr>
      <w:tr w:rsidR="00107498" w:rsidRPr="00A60E3E" w:rsidTr="00107498">
        <w:trPr>
          <w:trHeight w:val="255"/>
        </w:trPr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07498">
              <w:rPr>
                <w:rFonts w:ascii="Times New Roman" w:hAnsi="Times New Roman" w:cs="Times New Roman"/>
                <w:sz w:val="24"/>
              </w:rPr>
              <w:t>Вещества и их свойства</w:t>
            </w:r>
          </w:p>
        </w:tc>
        <w:tc>
          <w:tcPr>
            <w:tcW w:w="3191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107498" w:rsidRPr="00A60E3E" w:rsidTr="00107498">
        <w:trPr>
          <w:trHeight w:val="219"/>
        </w:trPr>
        <w:tc>
          <w:tcPr>
            <w:tcW w:w="817" w:type="dxa"/>
          </w:tcPr>
          <w:p w:rsidR="00107498" w:rsidRPr="00A60E3E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107498" w:rsidRPr="00107498" w:rsidRDefault="00107498" w:rsidP="00266E8D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Итоговое повторение </w:t>
            </w:r>
          </w:p>
        </w:tc>
        <w:tc>
          <w:tcPr>
            <w:tcW w:w="3191" w:type="dxa"/>
          </w:tcPr>
          <w:p w:rsidR="00107498" w:rsidRDefault="00107498" w:rsidP="00266E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</w:tr>
    </w:tbl>
    <w:p w:rsidR="00107498" w:rsidRPr="00E64FDA" w:rsidRDefault="00107498" w:rsidP="00E64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07498" w:rsidRPr="00E64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37"/>
    <w:rsid w:val="00107498"/>
    <w:rsid w:val="001B3900"/>
    <w:rsid w:val="001C3137"/>
    <w:rsid w:val="00240A2E"/>
    <w:rsid w:val="00897CCA"/>
    <w:rsid w:val="00A57FC4"/>
    <w:rsid w:val="00E6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00"/>
    <w:pPr>
      <w:ind w:left="720"/>
      <w:contextualSpacing/>
    </w:pPr>
  </w:style>
  <w:style w:type="table" w:styleId="a4">
    <w:name w:val="Table Grid"/>
    <w:basedOn w:val="a1"/>
    <w:uiPriority w:val="59"/>
    <w:rsid w:val="00107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00"/>
    <w:pPr>
      <w:ind w:left="720"/>
      <w:contextualSpacing/>
    </w:pPr>
  </w:style>
  <w:style w:type="table" w:styleId="a4">
    <w:name w:val="Table Grid"/>
    <w:basedOn w:val="a1"/>
    <w:uiPriority w:val="59"/>
    <w:rsid w:val="00107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8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4</cp:revision>
  <dcterms:created xsi:type="dcterms:W3CDTF">2017-10-23T09:50:00Z</dcterms:created>
  <dcterms:modified xsi:type="dcterms:W3CDTF">2017-10-24T08:03:00Z</dcterms:modified>
</cp:coreProperties>
</file>